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C" w:rsidRDefault="00BC215C" w:rsidP="00BC215C">
      <w:pPr>
        <w:pStyle w:val="2"/>
        <w:shd w:val="clear" w:color="auto" w:fill="FFFFFF"/>
        <w:spacing w:before="0" w:beforeAutospacing="0" w:after="24" w:afterAutospacing="0"/>
        <w:textAlignment w:val="baseline"/>
        <w:rPr>
          <w:rFonts w:ascii="Georgia" w:hAnsi="Georgia"/>
          <w:b w:val="0"/>
          <w:bCs w:val="0"/>
          <w:color w:val="095179"/>
          <w:sz w:val="48"/>
          <w:szCs w:val="48"/>
        </w:rPr>
      </w:pPr>
      <w:r>
        <w:rPr>
          <w:rFonts w:ascii="Georgia" w:hAnsi="Georgia"/>
          <w:b w:val="0"/>
          <w:bCs w:val="0"/>
          <w:color w:val="095179"/>
          <w:sz w:val="48"/>
          <w:szCs w:val="48"/>
        </w:rPr>
        <w:t>Заполн</w:t>
      </w:r>
      <w:bookmarkStart w:id="0" w:name="_GoBack"/>
      <w:bookmarkEnd w:id="0"/>
      <w:r>
        <w:rPr>
          <w:rFonts w:ascii="Georgia" w:hAnsi="Georgia"/>
          <w:b w:val="0"/>
          <w:bCs w:val="0"/>
          <w:color w:val="095179"/>
          <w:sz w:val="48"/>
          <w:szCs w:val="48"/>
        </w:rPr>
        <w:t>ение заявления DS-160</w:t>
      </w:r>
    </w:p>
    <w:p w:rsidR="00BC215C" w:rsidRDefault="00BC215C" w:rsidP="00BC215C">
      <w:pPr>
        <w:rPr>
          <w:rFonts w:ascii="Times New Roman" w:hAnsi="Times New Roman"/>
          <w:sz w:val="24"/>
          <w:szCs w:val="24"/>
        </w:rPr>
      </w:pPr>
      <w:r>
        <w:rPr>
          <w:rStyle w:val="tochead"/>
          <w:rFonts w:ascii="Arial" w:hAnsi="Arial" w:cs="Arial"/>
          <w:b/>
          <w:bCs/>
          <w:smallCaps/>
          <w:color w:val="222222"/>
          <w:sz w:val="18"/>
          <w:szCs w:val="18"/>
          <w:bdr w:val="none" w:sz="0" w:space="0" w:color="auto" w:frame="1"/>
          <w:shd w:val="clear" w:color="auto" w:fill="FFFFFF"/>
        </w:rPr>
        <w:t>На данной странице:</w:t>
      </w:r>
    </w:p>
    <w:p w:rsidR="00BC215C" w:rsidRDefault="00BC215C" w:rsidP="00BC2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hyperlink r:id="rId5" w:anchor="overview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Общие сведения</w:t>
        </w:r>
      </w:hyperlink>
    </w:p>
    <w:p w:rsidR="00BC215C" w:rsidRDefault="00BC215C" w:rsidP="00BC2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hyperlink r:id="rId6" w:anchor="guidelines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Рекомендации по заполнению формы DS-160</w:t>
        </w:r>
      </w:hyperlink>
    </w:p>
    <w:p w:rsidR="00BC215C" w:rsidRDefault="00BC215C" w:rsidP="00BC2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hyperlink r:id="rId7" w:anchor="moreinfo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Дополнительная информация</w:t>
        </w:r>
      </w:hyperlink>
    </w:p>
    <w:p w:rsidR="00BC215C" w:rsidRDefault="00BC215C" w:rsidP="00BC215C">
      <w:p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468.75pt;height:.75pt" o:hrpct="0" o:hralign="center" o:hrstd="t" o:hrnoshade="t" o:hr="t" stroked="f"/>
        </w:pict>
      </w:r>
    </w:p>
    <w:p w:rsidR="00BC215C" w:rsidRDefault="00BC215C" w:rsidP="00BC215C">
      <w:pPr>
        <w:pStyle w:val="4"/>
        <w:shd w:val="clear" w:color="auto" w:fill="E5E5E5"/>
        <w:spacing w:before="240" w:after="72"/>
        <w:textAlignment w:val="baseline"/>
        <w:rPr>
          <w:rFonts w:ascii="Arial" w:hAnsi="Arial" w:cs="Arial"/>
          <w:color w:val="095179"/>
          <w:sz w:val="23"/>
          <w:szCs w:val="23"/>
        </w:rPr>
      </w:pPr>
      <w:r>
        <w:rPr>
          <w:rFonts w:ascii="Arial" w:hAnsi="Arial" w:cs="Arial"/>
          <w:color w:val="095179"/>
          <w:sz w:val="23"/>
          <w:szCs w:val="23"/>
        </w:rPr>
        <w:t>Общие сведения</w:t>
      </w:r>
    </w:p>
    <w:p w:rsidR="00BC215C" w:rsidRDefault="00BC215C" w:rsidP="00BC2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Каждый заявитель, включая детей, подает отдельное заявление на визу по форме DS-160. Форма DS-160 заполняется и отправляется через Интернет до проведения собеседования в посольстве или консульстве. Для записи на собеседование необходимо предоставить номер штрих кода, который указывается на странице подтверждения DS-160. Заявление DS-160 в </w:t>
      </w:r>
      <w:r>
        <w:rPr>
          <w:rStyle w:val="a5"/>
          <w:rFonts w:ascii="Arial" w:hAnsi="Arial" w:cs="Arial"/>
          <w:color w:val="222222"/>
          <w:sz w:val="18"/>
          <w:szCs w:val="18"/>
          <w:bdr w:val="none" w:sz="0" w:space="0" w:color="auto" w:frame="1"/>
        </w:rPr>
        <w:t>обязательном порядке</w:t>
      </w:r>
      <w:r>
        <w:rPr>
          <w:rFonts w:ascii="Arial" w:hAnsi="Arial" w:cs="Arial"/>
          <w:color w:val="222222"/>
          <w:sz w:val="18"/>
          <w:szCs w:val="18"/>
        </w:rPr>
        <w:t> представляется через Интернет и Вам необходимо принести распечатанную страницу подтверждения с собой на собеседование. Посольство и консульства США не принимают рукописные и машинописные заявления. Собеседование без предоставления страницы подтверждения DS-160 не проводится.</w:t>
      </w:r>
    </w:p>
    <w:p w:rsidR="00BC215C" w:rsidRDefault="00BC215C" w:rsidP="00BC215C">
      <w:pPr>
        <w:pStyle w:val="a4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Подписывая заявление DS-160 электронным образом, заявитель подтверждает истинность и точность сведений, указанных в заявлении. Искажение каких-либо фактов может привести к запрету на въезд в США. Тщательно проверьте правильность и полноту ответов на все вопросы.</w:t>
      </w:r>
    </w:p>
    <w:p w:rsidR="00BC215C" w:rsidRDefault="00BC215C" w:rsidP="00BC2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</w:rPr>
        <w:t>Примечание:</w:t>
      </w:r>
      <w:r>
        <w:rPr>
          <w:rFonts w:ascii="Arial" w:hAnsi="Arial" w:cs="Arial"/>
          <w:color w:val="222222"/>
          <w:sz w:val="18"/>
          <w:szCs w:val="18"/>
        </w:rPr>
        <w:t> Для получения более подробной информации по вопросам заполнения формы DS-160, посетите 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данный веб-сайт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Операторы информационной службы не могут ответить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 вопросы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связанные с формой DS-160 или помочь Вам её заполнить.</w:t>
      </w:r>
    </w:p>
    <w:p w:rsidR="00BC215C" w:rsidRDefault="00BC215C" w:rsidP="00BC215C">
      <w:pPr>
        <w:pStyle w:val="4"/>
        <w:shd w:val="clear" w:color="auto" w:fill="E5E5E5"/>
        <w:spacing w:before="240" w:after="72"/>
        <w:textAlignment w:val="baseline"/>
        <w:rPr>
          <w:rFonts w:ascii="Arial" w:hAnsi="Arial" w:cs="Arial"/>
          <w:color w:val="095179"/>
          <w:sz w:val="23"/>
          <w:szCs w:val="23"/>
        </w:rPr>
      </w:pPr>
      <w:r>
        <w:rPr>
          <w:rFonts w:ascii="Arial" w:hAnsi="Arial" w:cs="Arial"/>
          <w:color w:val="095179"/>
          <w:sz w:val="23"/>
          <w:szCs w:val="23"/>
        </w:rPr>
        <w:t>Рекомендации по заполнению формы DS-160</w:t>
      </w:r>
    </w:p>
    <w:p w:rsidR="00BC215C" w:rsidRDefault="00BC215C" w:rsidP="00BC2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Заполните и отправьте заявление DS-160 после ознакомления с </w:t>
      </w:r>
      <w:hyperlink r:id="rId9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 xml:space="preserve">процессом получения </w:t>
        </w:r>
        <w:proofErr w:type="spellStart"/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неиммиграционных</w:t>
        </w:r>
        <w:proofErr w:type="spellEnd"/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 xml:space="preserve"> виз</w:t>
        </w:r>
      </w:hyperlink>
      <w:r>
        <w:rPr>
          <w:rFonts w:ascii="Arial" w:hAnsi="Arial" w:cs="Arial"/>
          <w:color w:val="222222"/>
          <w:sz w:val="18"/>
          <w:szCs w:val="18"/>
        </w:rPr>
        <w:t>. Заявление DS-160 заполняется через Интернет до записи на собеседование в посольстве или консульстве США.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Посольство/Генеральное Консульство, указанное Вами в начале формы DS-160, должно совпадать с Посольством/Генеральным Консульством, в которое Вы записываетесь на собеседование.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При заполнении формы DS-160 Вам необходимо указать Ваше ФИО так как оно указано в Вашем паспорте. В случае если Ваше отчество не транслитерировано в Вашем паспорте/проездном документе латиницей, не указывайте его в поле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Given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вместе с Вашим именем. При этом Вам также нужно заполнить раздел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Other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Names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Used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в котором Вам нужно указать фамилию в поле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Surname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имя вместе с отчеством в поле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Given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Фамилия и имя должны быть внесены в полном соответствии с их написанием латинскими буквами в Вашем паспорте/проездном документе. Вам необходимо самостоятельно транслитерировать свое отчество в соответствии с правилами транслитерации, указанными в данном </w:t>
      </w:r>
      <w:hyperlink r:id="rId10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документе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Для получения списка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транслитерирования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большинства отчеств, пожалуйста, </w:t>
      </w:r>
      <w:hyperlink r:id="rId11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пройдите по ссылке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все вопросы необходимо отвечать на английском языке, используя только буквы английского алфавита, за исключением пункта, в котором Ваши фамилия и полное имя должны записываться буквами алфавита родного языка.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Сеанс заполнения формы DS-160 истекает через 20 минут при отсутствии активности пользователя. Вся введенные сведения при этом утрачиваются. Чтобы избежать потери данных, рекомендуется часто нажимать кнопку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Save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 (Сохранить) и загружать файл с заявлением на свой локальный компьютер. На своем компьютере в окне «Сохранить как» выберите место расположения файла с заявлением DS-160 и нажмите кнопку «Сохранить».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 подаче заявления DS-160 необходимо будет загрузить на веб-сайт свою фотографию, сделанную не ранее чем 6 месяцев назад. Подробные рекомендации по получению качественных снимков и их передаче можно посмотреть, перейдя по данной </w:t>
      </w:r>
      <w:hyperlink r:id="rId12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ссылке</w:t>
        </w:r>
      </w:hyperlink>
      <w:r>
        <w:rPr>
          <w:rFonts w:ascii="Arial" w:hAnsi="Arial" w:cs="Arial"/>
          <w:color w:val="222222"/>
          <w:sz w:val="18"/>
          <w:szCs w:val="18"/>
        </w:rPr>
        <w:t>. На распечатанной странице подтверждения подачи заявления DS-160 (см. следующий шаг) должна отображаться Ваша фотография. Если фотография не отобразится на данной странице, вам не удастся загрузить фотографию на веб-сайт или фотография не будет соответствовать требованиям, то Вам необходимо принести распечатанную фотографию на собеседование.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После заполнения заявления DS-160 генерируется страница подтверждения с буквенно-цифровым штрих кодом. Распечатайте данную страницу и не забудьте взять ее с собой на собеседование в Посольство/Генеральное Консульство.</w:t>
      </w:r>
    </w:p>
    <w:p w:rsidR="00BC215C" w:rsidRDefault="00BC215C" w:rsidP="00BC21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После печати страницы подтверждения со штрих кодом, нажмите кнопку (Назад) в окне веб-браузера и отправьте копию заявления DS-160 себе по электронной почте. Заявление будет отправлено в виде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pdf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-файла, для открытия или печати которого требуется программа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fldChar w:fldCharType="begin"/>
      </w:r>
      <w:r>
        <w:rPr>
          <w:rFonts w:ascii="Arial" w:hAnsi="Arial" w:cs="Arial"/>
          <w:color w:val="222222"/>
          <w:sz w:val="18"/>
          <w:szCs w:val="18"/>
        </w:rPr>
        <w:instrText xml:space="preserve"> HYPERLINK "http://get.adobe.com/reader/" </w:instrText>
      </w:r>
      <w:r>
        <w:rPr>
          <w:rFonts w:ascii="Arial" w:hAnsi="Arial" w:cs="Arial"/>
          <w:color w:val="222222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b/>
          <w:bCs/>
          <w:color w:val="0C6CA1"/>
          <w:sz w:val="18"/>
          <w:szCs w:val="18"/>
          <w:bdr w:val="none" w:sz="0" w:space="0" w:color="auto" w:frame="1"/>
        </w:rPr>
        <w:t>Adobe</w:t>
      </w:r>
      <w:proofErr w:type="spellEnd"/>
      <w:r>
        <w:rPr>
          <w:rStyle w:val="a3"/>
          <w:rFonts w:ascii="Arial" w:hAnsi="Arial" w:cs="Arial"/>
          <w:b/>
          <w:bCs/>
          <w:color w:val="0C6CA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C6CA1"/>
          <w:sz w:val="18"/>
          <w:szCs w:val="18"/>
          <w:bdr w:val="none" w:sz="0" w:space="0" w:color="auto" w:frame="1"/>
        </w:rPr>
        <w:t>Acrobat</w:t>
      </w:r>
      <w:proofErr w:type="spellEnd"/>
      <w:r>
        <w:rPr>
          <w:rFonts w:ascii="Arial" w:hAnsi="Arial" w:cs="Arial"/>
          <w:color w:val="222222"/>
          <w:sz w:val="18"/>
          <w:szCs w:val="18"/>
        </w:rPr>
        <w:fldChar w:fldCharType="end"/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BC215C" w:rsidRDefault="00BC215C" w:rsidP="00BC215C">
      <w:pPr>
        <w:pStyle w:val="4"/>
        <w:shd w:val="clear" w:color="auto" w:fill="E5E5E5"/>
        <w:spacing w:before="240" w:after="72"/>
        <w:textAlignment w:val="baseline"/>
        <w:rPr>
          <w:rFonts w:ascii="Arial" w:hAnsi="Arial" w:cs="Arial"/>
          <w:color w:val="095179"/>
          <w:sz w:val="23"/>
          <w:szCs w:val="23"/>
        </w:rPr>
      </w:pPr>
      <w:r>
        <w:rPr>
          <w:rFonts w:ascii="Arial" w:hAnsi="Arial" w:cs="Arial"/>
          <w:color w:val="095179"/>
          <w:sz w:val="23"/>
          <w:szCs w:val="23"/>
        </w:rPr>
        <w:t>Дополнительная информация</w:t>
      </w:r>
    </w:p>
    <w:p w:rsidR="00BC215C" w:rsidRDefault="00BC215C" w:rsidP="00BC2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Для получения более подробной информации по вопросам заполнения формы DS-160, посетите </w:t>
      </w:r>
      <w:hyperlink r:id="rId13" w:tgtFrame="_blank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данный веб-сайт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Операторы информационной службы не могут ответить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 вопросы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связанные с формой DS-160 или помочь Вам её заполнить.</w:t>
      </w:r>
    </w:p>
    <w:p w:rsidR="00BC215C" w:rsidRDefault="00BC215C" w:rsidP="00BC2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Заявление DS-160 подается онлайн на </w:t>
      </w:r>
      <w:hyperlink r:id="rId14" w:history="1">
        <w:r>
          <w:rPr>
            <w:rStyle w:val="a3"/>
            <w:rFonts w:ascii="Arial" w:hAnsi="Arial" w:cs="Arial"/>
            <w:b/>
            <w:bCs/>
            <w:color w:val="0C6CA1"/>
            <w:sz w:val="18"/>
            <w:szCs w:val="18"/>
            <w:bdr w:val="none" w:sz="0" w:space="0" w:color="auto" w:frame="1"/>
          </w:rPr>
          <w:t>этой странице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CB2FA4" w:rsidRPr="00BC215C" w:rsidRDefault="00CB2FA4" w:rsidP="00BC215C"/>
    <w:sectPr w:rsidR="00CB2FA4" w:rsidRPr="00BC215C" w:rsidSect="00BC21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B50"/>
    <w:multiLevelType w:val="multilevel"/>
    <w:tmpl w:val="C09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82A2D"/>
    <w:multiLevelType w:val="multilevel"/>
    <w:tmpl w:val="78B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129CD"/>
    <w:multiLevelType w:val="multilevel"/>
    <w:tmpl w:val="CFF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0"/>
    <w:rsid w:val="00633A91"/>
    <w:rsid w:val="006A1E5A"/>
    <w:rsid w:val="009831BB"/>
    <w:rsid w:val="00BC215C"/>
    <w:rsid w:val="00CB2FA4"/>
    <w:rsid w:val="00E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2949-3DFC-4DB5-9144-B3A04EA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43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C21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ochead">
    <w:name w:val="tochead"/>
    <w:basedOn w:val="a0"/>
    <w:rsid w:val="00BC215C"/>
  </w:style>
  <w:style w:type="paragraph" w:styleId="a4">
    <w:name w:val="Normal (Web)"/>
    <w:basedOn w:val="a"/>
    <w:uiPriority w:val="99"/>
    <w:semiHidden/>
    <w:unhideWhenUsed/>
    <w:rsid w:val="00BC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215C"/>
    <w:rPr>
      <w:i/>
      <w:iCs/>
    </w:rPr>
  </w:style>
  <w:style w:type="character" w:styleId="a6">
    <w:name w:val="Strong"/>
    <w:basedOn w:val="a0"/>
    <w:uiPriority w:val="22"/>
    <w:qFormat/>
    <w:rsid w:val="00BC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6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us-visas/visa-information-resources/forms/ds-160-online-nonimmigrant-visa-application/ds-160-faqs.html" TargetMode="External"/><Relationship Id="rId13" Type="http://schemas.openxmlformats.org/officeDocument/2006/relationships/hyperlink" Target="https://travel.state.gov/content/travel/en/us-visas/visa-information-resources/forms/ds-160-online-nonimmigrant-visa-application/ds-160-faq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traveldocs.com/ru_ru/ru-niv-ds160complete.asp" TargetMode="External"/><Relationship Id="rId12" Type="http://schemas.openxmlformats.org/officeDocument/2006/relationships/hyperlink" Target="https://www.ustraveldocs.com/ru_ru/ru-niv-photoinfo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straveldocs.com/ru_ru/ru-niv-ds160complete.asp" TargetMode="External"/><Relationship Id="rId11" Type="http://schemas.openxmlformats.org/officeDocument/2006/relationships/hyperlink" Target="https://www.ustraveldocs.com/ru_ru/Spelling_of_most_patronymics.pdf" TargetMode="External"/><Relationship Id="rId5" Type="http://schemas.openxmlformats.org/officeDocument/2006/relationships/hyperlink" Target="https://www.ustraveldocs.com/ru_ru/ru-niv-ds160complete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straveldocs.com/ru_ru/Transliteration_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ac.state.gov/genniv/" TargetMode="External"/><Relationship Id="rId14" Type="http://schemas.openxmlformats.org/officeDocument/2006/relationships/hyperlink" Target="http://ceac.state.gov/genn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</dc:creator>
  <cp:keywords/>
  <dc:description/>
  <cp:lastModifiedBy>inr</cp:lastModifiedBy>
  <cp:revision>1</cp:revision>
  <dcterms:created xsi:type="dcterms:W3CDTF">2019-12-13T10:44:00Z</dcterms:created>
  <dcterms:modified xsi:type="dcterms:W3CDTF">2019-12-13T11:48:00Z</dcterms:modified>
</cp:coreProperties>
</file>